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b w:val="1"/>
          <w:bCs w:val="1"/>
        </w:rPr>
      </w:pPr>
      <w:r w:rsidDel="00000000" w:rsidR="00000000" w:rsidRPr="00000000">
        <w:rPr>
          <w:b w:val="1"/>
          <w:bCs w:val="1"/>
          <w:rtl w:val="0"/>
        </w:rPr>
        <w:t xml:space="preserve">Jan. 22, 2026</w:t>
      </w:r>
    </w:p>
    <w:p w:rsidR="00000000" w:rsidDel="00000000" w:rsidP="00000000" w:rsidRDefault="00000000" w:rsidRPr="00000000" w14:paraId="00000002">
      <w:pPr>
        <w:widowControl w:val="0"/>
        <w:spacing w:line="240" w:lineRule="auto"/>
        <w:rPr>
          <w:b w:val="1"/>
          <w:bCs w:val="1"/>
        </w:rPr>
      </w:pPr>
      <w:r w:rsidDel="00000000" w:rsidR="00000000" w:rsidRPr="00000000">
        <w:rPr>
          <w:b w:val="1"/>
          <w:bCs w:val="1"/>
          <w:rtl w:val="0"/>
        </w:rPr>
        <w:t xml:space="preserve">For More Information:</w:t>
      </w:r>
    </w:p>
    <w:p w:rsidR="00000000" w:rsidDel="00000000" w:rsidP="00000000" w:rsidRDefault="00000000" w:rsidRPr="00000000" w14:paraId="00000003">
      <w:pPr>
        <w:widowControl w:val="0"/>
        <w:spacing w:line="240" w:lineRule="auto"/>
        <w:rPr>
          <w:b w:val="1"/>
          <w:bCs w:val="1"/>
        </w:rPr>
      </w:pPr>
      <w:r w:rsidDel="00000000" w:rsidR="00000000" w:rsidRPr="00000000">
        <w:rPr>
          <w:rtl w:val="0"/>
        </w:rPr>
        <w:t xml:space="preserve">Mike DeVine, PBS Wisconsin publicist, </w:t>
      </w:r>
      <w:hyperlink r:id="rId6">
        <w:r w:rsidDel="00000000" w:rsidR="00000000" w:rsidRPr="00000000">
          <w:rPr>
            <w:color w:val="1155cc"/>
            <w:u w:val="single"/>
            <w:rtl w:val="0"/>
          </w:rPr>
          <w:t xml:space="preserve">mike.devine@pbswisconsin.org</w:t>
        </w:r>
      </w:hyperlink>
      <w:r w:rsidDel="00000000" w:rsidR="00000000" w:rsidRPr="00000000">
        <w:rPr>
          <w:rtl w:val="0"/>
        </w:rPr>
      </w:r>
    </w:p>
    <w:p w:rsidR="00000000" w:rsidDel="00000000" w:rsidP="00000000" w:rsidRDefault="00000000" w:rsidRPr="00000000" w14:paraId="00000004">
      <w:pPr>
        <w:widowControl w:val="0"/>
        <w:spacing w:line="240" w:lineRule="auto"/>
        <w:rPr/>
      </w:pPr>
      <w:r w:rsidDel="00000000" w:rsidR="00000000" w:rsidRPr="00000000">
        <w:rPr>
          <w:rtl w:val="0"/>
        </w:rPr>
      </w:r>
    </w:p>
    <w:p w:rsidR="00000000" w:rsidDel="00000000" w:rsidP="00000000" w:rsidRDefault="00000000" w:rsidRPr="00000000" w14:paraId="00000005">
      <w:pPr>
        <w:widowControl w:val="0"/>
        <w:spacing w:line="360" w:lineRule="auto"/>
        <w:rPr>
          <w:b w:val="1"/>
          <w:bCs w:val="1"/>
        </w:rPr>
      </w:pPr>
      <w:r w:rsidDel="00000000" w:rsidR="00000000" w:rsidRPr="00000000">
        <w:rPr>
          <w:rFonts w:ascii="Roboto" w:cs="Roboto" w:eastAsia="Roboto" w:hAnsi="Roboto"/>
          <w:b w:val="1"/>
          <w:bCs w:val="1"/>
          <w:color w:val="1d1f25"/>
          <w:highlight w:val="white"/>
          <w:rtl w:val="0"/>
        </w:rPr>
        <w:t xml:space="preserve">Meet gardening expert Melinda Myers at PBS Wisconsin’s Garden &amp; Green Living Expo</w:t>
      </w:r>
      <w:r w:rsidDel="00000000" w:rsidR="00000000" w:rsidRPr="00000000">
        <w:rPr>
          <w:rtl w:val="0"/>
        </w:rPr>
      </w:r>
    </w:p>
    <w:p w:rsidR="00000000" w:rsidDel="00000000" w:rsidP="00000000" w:rsidRDefault="00000000" w:rsidRPr="00000000" w14:paraId="00000006">
      <w:pPr>
        <w:widowControl w:val="0"/>
        <w:spacing w:line="360" w:lineRule="auto"/>
        <w:rPr>
          <w:i w:val="1"/>
          <w:iCs w:val="1"/>
        </w:rPr>
      </w:pPr>
      <w:r w:rsidDel="00000000" w:rsidR="00000000" w:rsidRPr="00000000">
        <w:rPr>
          <w:i w:val="1"/>
          <w:iCs w:val="1"/>
          <w:rtl w:val="0"/>
        </w:rPr>
        <w:t xml:space="preserve">Celebrate all things sustainability Feb. 13-15 in Madison.</w:t>
      </w:r>
    </w:p>
    <w:p w:rsidR="00000000" w:rsidDel="00000000" w:rsidP="00000000" w:rsidRDefault="00000000" w:rsidRPr="00000000" w14:paraId="00000007">
      <w:pPr>
        <w:spacing w:line="360" w:lineRule="auto"/>
        <w:ind w:firstLine="720"/>
        <w:rPr/>
      </w:pPr>
      <w:r w:rsidDel="00000000" w:rsidR="00000000" w:rsidRPr="00000000">
        <w:rPr>
          <w:rtl w:val="0"/>
        </w:rPr>
        <w:t xml:space="preserve">Meet nationally known gardening expert, TV/radio host, author, columnist and speaker Melinda Myers at PBS Wisconsin’s Garden &amp; Green Living Expo, Feb. 13-15 at the Alliant Energy Center in Madison.</w:t>
      </w:r>
    </w:p>
    <w:p w:rsidR="00000000" w:rsidDel="00000000" w:rsidP="00000000" w:rsidRDefault="00000000" w:rsidRPr="00000000" w14:paraId="00000008">
      <w:pPr>
        <w:spacing w:line="360" w:lineRule="auto"/>
        <w:ind w:firstLine="720"/>
        <w:rPr/>
      </w:pPr>
      <w:r w:rsidDel="00000000" w:rsidR="00000000" w:rsidRPr="00000000">
        <w:rPr>
          <w:rtl w:val="0"/>
        </w:rPr>
        <w:t xml:space="preserve">“[Garden &amp; Green Living Expo] is the premier event for gardeners in the Midwest,” Myers said. “People come by the bus load with their garden group or car full of friends.”</w:t>
      </w:r>
    </w:p>
    <w:p w:rsidR="00000000" w:rsidDel="00000000" w:rsidP="00000000" w:rsidRDefault="00000000" w:rsidRPr="00000000" w14:paraId="00000009">
      <w:pPr>
        <w:spacing w:line="360" w:lineRule="auto"/>
        <w:ind w:firstLine="720"/>
        <w:rPr/>
      </w:pPr>
      <w:r w:rsidDel="00000000" w:rsidR="00000000" w:rsidRPr="00000000">
        <w:rPr>
          <w:rtl w:val="0"/>
        </w:rPr>
        <w:t xml:space="preserve">Event hours are noon to 7 p.m. Friday, Feb. 13; 9 a.m. to 6 p.m. Saturday, Feb. 14; and 10 a.m. to 4 p.m. Sunday, Feb. 15. Visit </w:t>
      </w:r>
      <w:hyperlink r:id="rId7">
        <w:r w:rsidDel="00000000" w:rsidR="00000000" w:rsidRPr="00000000">
          <w:rPr>
            <w:color w:val="1155cc"/>
            <w:u w:val="single"/>
            <w:rtl w:val="0"/>
          </w:rPr>
          <w:t xml:space="preserve">wigardenexpo.com</w:t>
        </w:r>
      </w:hyperlink>
      <w:r w:rsidDel="00000000" w:rsidR="00000000" w:rsidRPr="00000000">
        <w:rPr>
          <w:rtl w:val="0"/>
        </w:rPr>
        <w:t xml:space="preserve"> to explore the event schedule and purchase tickets.</w:t>
      </w:r>
    </w:p>
    <w:p w:rsidR="00000000" w:rsidDel="00000000" w:rsidP="00000000" w:rsidRDefault="00000000" w:rsidRPr="00000000" w14:paraId="0000000A">
      <w:pPr>
        <w:spacing w:line="360" w:lineRule="auto"/>
        <w:ind w:firstLine="720"/>
        <w:rPr/>
      </w:pPr>
      <w:r w:rsidDel="00000000" w:rsidR="00000000" w:rsidRPr="00000000">
        <w:rPr>
          <w:rtl w:val="0"/>
        </w:rPr>
        <w:t xml:space="preserve">Myers has been presenting at Garden &amp; Green Living Expo for the last 11 years and will present three seminars in 2026.</w:t>
      </w:r>
    </w:p>
    <w:p w:rsidR="00000000" w:rsidDel="00000000" w:rsidP="00000000" w:rsidRDefault="00000000" w:rsidRPr="00000000" w14:paraId="0000000B">
      <w:pPr>
        <w:spacing w:line="360" w:lineRule="auto"/>
        <w:ind w:firstLine="720"/>
        <w:rPr/>
      </w:pPr>
      <w:r w:rsidDel="00000000" w:rsidR="00000000" w:rsidRPr="00000000">
        <w:rPr>
          <w:rtl w:val="0"/>
        </w:rPr>
        <w:t xml:space="preserve">“I do a lot of webinars during the course of a year, which I love because I can reach gardeners all over the country and it's convenient for people, but Garden &amp; Green Living Expo is a great opportunity to meet in person,” Myers said. “</w:t>
      </w:r>
      <w:r w:rsidDel="00000000" w:rsidR="00000000" w:rsidRPr="00000000">
        <w:rPr>
          <w:rtl w:val="0"/>
        </w:rPr>
        <w:t xml:space="preserve">When I make an appearance somewhere or present, I learn just as much, or more, from the people I meet.</w:t>
      </w:r>
      <w:r w:rsidDel="00000000" w:rsidR="00000000" w:rsidRPr="00000000">
        <w:rPr>
          <w:rtl w:val="0"/>
        </w:rPr>
        <w:t xml:space="preserve"> Gardeners are generous with plants and food and especially tips and ideas.”</w:t>
      </w:r>
    </w:p>
    <w:p w:rsidR="00000000" w:rsidDel="00000000" w:rsidP="00000000" w:rsidRDefault="00000000" w:rsidRPr="00000000" w14:paraId="0000000C">
      <w:pPr>
        <w:spacing w:line="360" w:lineRule="auto"/>
        <w:ind w:firstLine="720"/>
        <w:rPr>
          <w:i w:val="1"/>
          <w:iCs w:val="1"/>
        </w:rPr>
      </w:pPr>
      <w:r w:rsidDel="00000000" w:rsidR="00000000" w:rsidRPr="00000000">
        <w:rPr>
          <w:rtl w:val="0"/>
        </w:rPr>
        <w:t xml:space="preserve">Myers will present the following one-hour seminars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D">
      <w:pPr>
        <w:spacing w:line="360" w:lineRule="auto"/>
        <w:ind w:left="0" w:firstLine="720"/>
        <w:rPr>
          <w:i w:val="1"/>
          <w:iCs w:val="1"/>
        </w:rPr>
      </w:pPr>
      <w:r w:rsidDel="00000000" w:rsidR="00000000" w:rsidRPr="00000000">
        <w:rPr>
          <w:rtl w:val="0"/>
        </w:rPr>
      </w:r>
    </w:p>
    <w:p w:rsidR="00000000" w:rsidDel="00000000" w:rsidP="00000000" w:rsidRDefault="00000000" w:rsidRPr="00000000" w14:paraId="0000000E">
      <w:pPr>
        <w:spacing w:line="360" w:lineRule="auto"/>
        <w:ind w:left="0" w:firstLine="720"/>
        <w:rPr/>
      </w:pPr>
      <w:r w:rsidDel="00000000" w:rsidR="00000000" w:rsidRPr="00000000">
        <w:rPr>
          <w:b w:val="1"/>
          <w:bCs w:val="1"/>
          <w:rtl w:val="0"/>
        </w:rPr>
        <w:t xml:space="preserve">Grow Your Best Tomatoes Yet</w:t>
      </w:r>
      <w:r w:rsidDel="00000000" w:rsidR="00000000" w:rsidRPr="00000000">
        <w:rPr>
          <w:rtl w:val="0"/>
        </w:rPr>
        <w:br w:type="textWrapping"/>
        <w:tab/>
      </w:r>
      <w:r w:rsidDel="00000000" w:rsidR="00000000" w:rsidRPr="00000000">
        <w:rPr>
          <w:i w:val="1"/>
          <w:iCs w:val="1"/>
          <w:rtl w:val="0"/>
        </w:rPr>
        <w:t xml:space="preserve">4 p.m. Friday, Feb. 13</w:t>
      </w:r>
      <w:r w:rsidDel="00000000" w:rsidR="00000000" w:rsidRPr="00000000">
        <w:rPr>
          <w:rtl w:val="0"/>
        </w:rPr>
      </w:r>
    </w:p>
    <w:p w:rsidR="00000000" w:rsidDel="00000000" w:rsidP="00000000" w:rsidRDefault="00000000" w:rsidRPr="00000000" w14:paraId="0000000F">
      <w:pPr>
        <w:spacing w:line="360" w:lineRule="auto"/>
        <w:ind w:left="720" w:firstLine="0"/>
        <w:rPr/>
      </w:pPr>
      <w:r w:rsidDel="00000000" w:rsidR="00000000" w:rsidRPr="00000000">
        <w:rPr>
          <w:rtl w:val="0"/>
        </w:rPr>
        <w:t xml:space="preserve">Whether you’re growing tomatoes in the ground or in containers, Myers will share some new and tried-and-true varieties for better harvest, taste and pest management. She’ll discuss planting, training and care as well as a few tips and tricks to boost your success, whether you’re a new or experienced gardener. Plus, she’ll share ways to avoid, and if needed, manage insect and disease problems that commonly plague tomatoes.</w:t>
      </w:r>
    </w:p>
    <w:p w:rsidR="00000000" w:rsidDel="00000000" w:rsidP="00000000" w:rsidRDefault="00000000" w:rsidRPr="00000000" w14:paraId="00000010">
      <w:pPr>
        <w:spacing w:line="360" w:lineRule="auto"/>
        <w:ind w:left="0" w:firstLine="0"/>
        <w:rPr>
          <w:b w:val="1"/>
          <w:bCs w:val="1"/>
        </w:rPr>
      </w:pPr>
      <w:r w:rsidDel="00000000" w:rsidR="00000000" w:rsidRPr="00000000">
        <w:rPr>
          <w:rtl w:val="0"/>
        </w:rPr>
      </w:r>
    </w:p>
    <w:p w:rsidR="00000000" w:rsidDel="00000000" w:rsidP="00000000" w:rsidRDefault="00000000" w:rsidRPr="00000000" w14:paraId="00000011">
      <w:pPr>
        <w:spacing w:line="360" w:lineRule="auto"/>
        <w:ind w:left="0" w:firstLine="720"/>
        <w:rPr>
          <w:b w:val="1"/>
          <w:bCs w:val="1"/>
        </w:rPr>
      </w:pPr>
      <w:r w:rsidDel="00000000" w:rsidR="00000000" w:rsidRPr="00000000">
        <w:rPr>
          <w:b w:val="1"/>
          <w:bCs w:val="1"/>
          <w:rtl w:val="0"/>
        </w:rPr>
        <w:t xml:space="preserve">Grow an Attractive and Edible Landscape </w:t>
      </w:r>
      <w:r w:rsidDel="00000000" w:rsidR="00000000" w:rsidRPr="00000000">
        <w:rPr>
          <w:b w:val="1"/>
          <w:bCs w:val="1"/>
          <w:rtl w:val="0"/>
        </w:rPr>
        <w:t xml:space="preserve">sponsored by Diggers Hotline</w:t>
      </w:r>
      <w:r w:rsidDel="00000000" w:rsidR="00000000" w:rsidRPr="00000000">
        <w:rPr>
          <w:rtl w:val="0"/>
        </w:rPr>
      </w:r>
    </w:p>
    <w:p w:rsidR="00000000" w:rsidDel="00000000" w:rsidP="00000000" w:rsidRDefault="00000000" w:rsidRPr="00000000" w14:paraId="00000012">
      <w:pPr>
        <w:spacing w:line="360" w:lineRule="auto"/>
        <w:ind w:left="0" w:firstLine="720"/>
        <w:rPr>
          <w:i w:val="1"/>
          <w:iCs w:val="1"/>
        </w:rPr>
      </w:pPr>
      <w:r w:rsidDel="00000000" w:rsidR="00000000" w:rsidRPr="00000000">
        <w:rPr>
          <w:i w:val="1"/>
          <w:iCs w:val="1"/>
          <w:rtl w:val="0"/>
        </w:rPr>
        <w:t xml:space="preserve">2:15 p.m. Saturday, Feb. 14</w:t>
      </w:r>
      <w:r w:rsidDel="00000000" w:rsidR="00000000" w:rsidRPr="00000000">
        <w:rPr>
          <w:rtl w:val="0"/>
        </w:rPr>
      </w:r>
    </w:p>
    <w:p w:rsidR="00000000" w:rsidDel="00000000" w:rsidP="00000000" w:rsidRDefault="00000000" w:rsidRPr="00000000" w14:paraId="00000013">
      <w:pPr>
        <w:spacing w:line="360" w:lineRule="auto"/>
        <w:ind w:left="720" w:firstLine="0"/>
        <w:rPr>
          <w:highlight w:val="white"/>
        </w:rPr>
      </w:pPr>
      <w:r w:rsidDel="00000000" w:rsidR="00000000" w:rsidRPr="00000000">
        <w:rPr>
          <w:highlight w:val="white"/>
          <w:rtl w:val="0"/>
        </w:rPr>
        <w:t xml:space="preserve">Increase the nutritional value and beauty of your landscape by incorporating attractive fruits and vegetables into the plan. Myers will share ways to substitute edible plants for more traditional landscapes. Plus, she’ll review ornamental plants that also provide edible fruit to use fresh, in jellies and in baked goods. </w:t>
      </w:r>
    </w:p>
    <w:p w:rsidR="00000000" w:rsidDel="00000000" w:rsidP="00000000" w:rsidRDefault="00000000" w:rsidRPr="00000000" w14:paraId="00000014">
      <w:pPr>
        <w:spacing w:line="360" w:lineRule="auto"/>
        <w:ind w:firstLine="720"/>
        <w:rPr>
          <w:highlight w:val="white"/>
        </w:rPr>
      </w:pPr>
      <w:r w:rsidDel="00000000" w:rsidR="00000000" w:rsidRPr="00000000">
        <w:rPr>
          <w:rtl w:val="0"/>
        </w:rPr>
      </w:r>
    </w:p>
    <w:p w:rsidR="00000000" w:rsidDel="00000000" w:rsidP="00000000" w:rsidRDefault="00000000" w:rsidRPr="00000000" w14:paraId="00000015">
      <w:pPr>
        <w:spacing w:line="360" w:lineRule="auto"/>
        <w:ind w:left="0" w:firstLine="720"/>
        <w:rPr>
          <w:b w:val="1"/>
          <w:bCs w:val="1"/>
        </w:rPr>
      </w:pPr>
      <w:r w:rsidDel="00000000" w:rsidR="00000000" w:rsidRPr="00000000">
        <w:rPr>
          <w:b w:val="1"/>
          <w:bCs w:val="1"/>
          <w:rtl w:val="0"/>
        </w:rPr>
        <w:t xml:space="preserve">Indoor Plants for Every Room in Your Home</w:t>
      </w:r>
    </w:p>
    <w:p w:rsidR="00000000" w:rsidDel="00000000" w:rsidP="00000000" w:rsidRDefault="00000000" w:rsidRPr="00000000" w14:paraId="00000016">
      <w:pPr>
        <w:spacing w:line="360" w:lineRule="auto"/>
        <w:ind w:left="0" w:firstLine="720"/>
        <w:rPr/>
      </w:pPr>
      <w:r w:rsidDel="00000000" w:rsidR="00000000" w:rsidRPr="00000000">
        <w:rPr>
          <w:i w:val="1"/>
          <w:iCs w:val="1"/>
          <w:rtl w:val="0"/>
        </w:rPr>
        <w:t xml:space="preserve">12:45 p.m. Sunday, Feb. 15</w:t>
      </w:r>
      <w:r w:rsidDel="00000000" w:rsidR="00000000" w:rsidRPr="00000000">
        <w:rPr>
          <w:rtl w:val="0"/>
        </w:rPr>
      </w:r>
    </w:p>
    <w:p w:rsidR="00000000" w:rsidDel="00000000" w:rsidP="00000000" w:rsidRDefault="00000000" w:rsidRPr="00000000" w14:paraId="00000017">
      <w:pPr>
        <w:spacing w:line="360" w:lineRule="auto"/>
        <w:ind w:left="720" w:firstLine="0"/>
        <w:rPr/>
      </w:pPr>
      <w:r w:rsidDel="00000000" w:rsidR="00000000" w:rsidRPr="00000000">
        <w:rPr>
          <w:rtl w:val="0"/>
        </w:rPr>
        <w:t xml:space="preserve">Add greenery throughout your home by matching the plants you select to the growing conditions found throughout your home. Grow moisture and humidity lovers in the bathroom, herbs and greens in the kitchen, floor plants in your living spaces, and colorful houseplants where sunlight and space allow. Use houseplants as living artwork and décor while creating an appealing atmosphere for you and your guests.</w:t>
      </w:r>
      <w:r w:rsidDel="00000000" w:rsidR="00000000" w:rsidRPr="00000000">
        <w:rPr>
          <w:rtl w:val="0"/>
        </w:rPr>
      </w:r>
    </w:p>
    <w:p w:rsidR="00000000" w:rsidDel="00000000" w:rsidP="00000000" w:rsidRDefault="00000000" w:rsidRPr="00000000" w14:paraId="00000018">
      <w:pPr>
        <w:spacing w:line="360" w:lineRule="auto"/>
        <w:rPr>
          <w:b w:val="1"/>
          <w:bCs w:val="1"/>
        </w:rPr>
      </w:pPr>
      <w:r w:rsidDel="00000000" w:rsidR="00000000" w:rsidRPr="00000000">
        <w:rPr>
          <w:rtl w:val="0"/>
        </w:rPr>
      </w:r>
    </w:p>
    <w:p w:rsidR="00000000" w:rsidDel="00000000" w:rsidP="00000000" w:rsidRDefault="00000000" w:rsidRPr="00000000" w14:paraId="00000019">
      <w:pPr>
        <w:spacing w:line="360" w:lineRule="auto"/>
        <w:ind w:firstLine="720"/>
        <w:rPr/>
      </w:pPr>
      <w:r w:rsidDel="00000000" w:rsidR="00000000" w:rsidRPr="00000000">
        <w:rPr>
          <w:rtl w:val="0"/>
        </w:rPr>
        <w:t xml:space="preserve">In addition to her workshops, Myers will have a vendor booth in the Garden &amp; Green Living Expo exhibitor mall.</w:t>
      </w:r>
    </w:p>
    <w:p w:rsidR="00000000" w:rsidDel="00000000" w:rsidP="00000000" w:rsidRDefault="00000000" w:rsidRPr="00000000" w14:paraId="0000001A">
      <w:pPr>
        <w:spacing w:line="360" w:lineRule="auto"/>
        <w:ind w:firstLine="720"/>
        <w:rPr/>
      </w:pPr>
      <w:r w:rsidDel="00000000" w:rsidR="00000000" w:rsidRPr="00000000">
        <w:rPr>
          <w:rtl w:val="0"/>
        </w:rPr>
        <w:t xml:space="preserve">“My vendor booth gives me a chance to answer questions at people's convenience,” Myers said. “I tend to take every minute of my presentations so I often tell people, ‘Come visit me at the booth and ask your questions’.”</w:t>
      </w:r>
    </w:p>
    <w:p w:rsidR="00000000" w:rsidDel="00000000" w:rsidP="00000000" w:rsidRDefault="00000000" w:rsidRPr="00000000" w14:paraId="0000001B">
      <w:pPr>
        <w:spacing w:line="360" w:lineRule="auto"/>
        <w:ind w:firstLine="720"/>
        <w:rPr/>
      </w:pPr>
      <w:r w:rsidDel="00000000" w:rsidR="00000000" w:rsidRPr="00000000">
        <w:rPr>
          <w:rtl w:val="0"/>
        </w:rPr>
        <w:t xml:space="preserve">Tickets for Garden &amp; Green Living Expo can be purchased at a discounted rate through Feb. 12 at </w:t>
      </w:r>
      <w:hyperlink r:id="rId8">
        <w:r w:rsidDel="00000000" w:rsidR="00000000" w:rsidRPr="00000000">
          <w:rPr>
            <w:color w:val="1155cc"/>
            <w:u w:val="single"/>
            <w:rtl w:val="0"/>
          </w:rPr>
          <w:t xml:space="preserve">wigardenexpo.com</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C">
      <w:pPr>
        <w:spacing w:after="120" w:line="360" w:lineRule="auto"/>
        <w:ind w:firstLine="720"/>
        <w:rPr/>
      </w:pPr>
      <w:r w:rsidDel="00000000" w:rsidR="00000000" w:rsidRPr="00000000">
        <w:rPr>
          <w:rtl w:val="0"/>
        </w:rPr>
        <w:t xml:space="preserve">PBS Wisconsin hosts this community educational event in partnership with the University of Wisconsin-Madison Extension Horticulture program, whose</w:t>
      </w:r>
      <w:r w:rsidDel="00000000" w:rsidR="00000000" w:rsidRPr="00000000">
        <w:rPr>
          <w:b w:val="1"/>
          <w:bCs w:val="1"/>
          <w:rtl w:val="0"/>
        </w:rPr>
        <w:t xml:space="preserve"> </w:t>
      </w:r>
      <w:r w:rsidDel="00000000" w:rsidR="00000000" w:rsidRPr="00000000">
        <w:rPr>
          <w:rtl w:val="0"/>
        </w:rPr>
        <w:t xml:space="preserve">experts will be available to offer insight, plant identification and tips to gardeners and amateur landscapers of all levels. All proceeds support PBS Wisconsin’s quality programming, educational initiatives and events that serve to enrich Wisconsin communities.</w:t>
      </w:r>
    </w:p>
    <w:p w:rsidR="00000000" w:rsidDel="00000000" w:rsidP="00000000" w:rsidRDefault="00000000" w:rsidRPr="00000000" w14:paraId="0000001D">
      <w:pPr>
        <w:spacing w:line="360" w:lineRule="auto"/>
        <w:ind w:firstLine="720"/>
        <w:rPr>
          <w:rFonts w:ascii="Times New Roman" w:cs="Times New Roman" w:eastAsia="Times New Roman" w:hAnsi="Times New Roman"/>
          <w:sz w:val="24"/>
          <w:szCs w:val="24"/>
        </w:rPr>
      </w:pPr>
      <w:r w:rsidDel="00000000" w:rsidR="00000000" w:rsidRPr="00000000">
        <w:rPr>
          <w:rtl w:val="0"/>
        </w:rPr>
        <w:t xml:space="preserve">Special thanks to the Garden &amp; Green Living Expo event sponsors Wisconsin Greenhouse Company and Willy Street Co-op.</w:t>
      </w:r>
      <w:r w:rsidDel="00000000" w:rsidR="00000000" w:rsidRPr="00000000">
        <w:rPr>
          <w:rtl w:val="0"/>
        </w:rPr>
      </w:r>
    </w:p>
    <w:p w:rsidR="00000000" w:rsidDel="00000000" w:rsidP="00000000" w:rsidRDefault="00000000" w:rsidRPr="00000000" w14:paraId="0000001E">
      <w:pPr>
        <w:spacing w:line="360" w:lineRule="auto"/>
        <w:ind w:firstLine="720"/>
        <w:rPr/>
      </w:pPr>
      <w:r w:rsidDel="00000000" w:rsidR="00000000" w:rsidRPr="00000000">
        <w:rPr>
          <w:rtl w:val="0"/>
        </w:rPr>
        <w:t xml:space="preserve">PBS Wisconsin and Wisconsin Public Radio (WPR) are services of UW-Madison’s Wisconsin Public Media division and the Educational Communications Board. Together, they serve communities statewide through trusted journalism and Wisconsin storytelling, music, cultural programming, lifelong learning and educational resources – on air, online, and in person through live events, freely accessible to all and powered by community support. </w:t>
      </w:r>
      <w:hyperlink r:id="rId9">
        <w:r w:rsidDel="00000000" w:rsidR="00000000" w:rsidRPr="00000000">
          <w:rPr>
            <w:color w:val="1155cc"/>
            <w:u w:val="single"/>
            <w:rtl w:val="0"/>
          </w:rPr>
          <w:t xml:space="preserve">pbswisconsin.org</w:t>
        </w:r>
      </w:hyperlink>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b w:val="1"/>
          <w:bCs w:val="1"/>
        </w:rPr>
      </w:pPr>
      <w:r w:rsidDel="00000000" w:rsidR="00000000" w:rsidRPr="00000000">
        <w:rPr>
          <w:b w:val="1"/>
          <w:bCs w:val="1"/>
          <w:rtl w:val="0"/>
        </w:rPr>
        <w:t xml:space="preserve">-END-</w:t>
      </w:r>
      <w:r w:rsidDel="00000000" w:rsidR="00000000" w:rsidRPr="00000000">
        <w:rPr>
          <w:rtl w:val="0"/>
        </w:rPr>
      </w:r>
    </w:p>
    <w:sectPr>
      <w:headerReference r:id="rId10" w:type="default"/>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22">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23">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24">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25">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26">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27">
          <w:pPr>
            <w:tabs>
              <w:tab w:val="center" w:leader="none" w:pos="4320"/>
              <w:tab w:val="right" w:leader="none" w:pos="8640"/>
              <w:tab w:val="left" w:leader="none" w:pos="2160"/>
              <w:tab w:val="left" w:leader="none" w:pos="3600"/>
              <w:tab w:val="left" w:leader="none" w:pos="4140"/>
              <w:tab w:val="left" w:leader="none" w:pos="6300"/>
            </w:tabs>
            <w:spacing w:line="360" w:lineRule="auto"/>
            <w:rPr>
              <w:b w:val="1"/>
              <w:bCs w:val="1"/>
              <w:sz w:val="14"/>
              <w:szCs w:val="14"/>
            </w:rPr>
          </w:pPr>
          <w:r w:rsidDel="00000000" w:rsidR="00000000" w:rsidRPr="00000000">
            <w:rPr>
              <w:b w:val="1"/>
              <w:bCs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28">
          <w:pPr>
            <w:tabs>
              <w:tab w:val="center" w:leader="none" w:pos="4320"/>
              <w:tab w:val="right" w:leader="none" w:pos="8640"/>
              <w:tab w:val="left" w:leader="none" w:pos="2160"/>
              <w:tab w:val="left" w:leader="none" w:pos="3600"/>
              <w:tab w:val="left" w:leader="none" w:pos="4140"/>
              <w:tab w:val="left" w:leader="none" w:pos="6300"/>
            </w:tabs>
            <w:spacing w:line="360" w:lineRule="auto"/>
            <w:rPr>
              <w:b w:val="1"/>
              <w:bCs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29">
    <w:pPr>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pbswisconsin.org/" TargetMode="External"/><Relationship Id="rId5" Type="http://schemas.openxmlformats.org/officeDocument/2006/relationships/styles" Target="styles.xml"/><Relationship Id="rId6" Type="http://schemas.openxmlformats.org/officeDocument/2006/relationships/hyperlink" Target="mailto:mike.devine@pbswisconsin.org" TargetMode="External"/><Relationship Id="rId7" Type="http://schemas.openxmlformats.org/officeDocument/2006/relationships/hyperlink" Target="https://store.wigardenexpo.com/collections/workshops" TargetMode="External"/><Relationship Id="rId8" Type="http://schemas.openxmlformats.org/officeDocument/2006/relationships/hyperlink" Target="http://wigardenexpo.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